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D6D5" w14:textId="77777777" w:rsidR="00DB2F13" w:rsidRPr="00DB2F13" w:rsidRDefault="00DB2F13" w:rsidP="00DB2F13">
      <w:r w:rsidRPr="00DB2F13">
        <w:t xml:space="preserve">Choosing a </w:t>
      </w:r>
      <w:r w:rsidRPr="00DB2F13">
        <w:rPr>
          <w:b/>
          <w:bCs/>
        </w:rPr>
        <w:t>fee-for-service (FFS)</w:t>
      </w:r>
      <w:r w:rsidRPr="00DB2F13">
        <w:t xml:space="preserve"> dental model can be one of the most empowering decisions a patient makes for their long-term oral health. Here's why:</w:t>
      </w:r>
    </w:p>
    <w:p w14:paraId="479A73C8" w14:textId="77777777" w:rsidR="00DB2F13" w:rsidRPr="00DB2F13" w:rsidRDefault="00DB2F13" w:rsidP="00DB2F13">
      <w:r w:rsidRPr="00DB2F13">
        <w:pict w14:anchorId="0674F28F">
          <v:rect id="_x0000_i1025" style="width:0;height:1.5pt" o:hralign="center" o:hrstd="t" o:hr="t" fillcolor="#a0a0a0" stroked="f"/>
        </w:pict>
      </w:r>
    </w:p>
    <w:p w14:paraId="0B58A7A9" w14:textId="77777777" w:rsidR="00DB2F13" w:rsidRPr="00DB2F13" w:rsidRDefault="00DB2F13" w:rsidP="00DB2F13">
      <w:pPr>
        <w:rPr>
          <w:b/>
          <w:bCs/>
        </w:rPr>
      </w:pPr>
      <w:r w:rsidRPr="00DB2F13">
        <w:rPr>
          <w:b/>
          <w:bCs/>
        </w:rPr>
        <w:t>1. Care Based on Your Needs—Not Your Insurance</w:t>
      </w:r>
    </w:p>
    <w:p w14:paraId="6324B65D" w14:textId="77777777" w:rsidR="00DB2F13" w:rsidRPr="00DB2F13" w:rsidRDefault="00DB2F13" w:rsidP="00DB2F13">
      <w:r w:rsidRPr="00DB2F13">
        <w:t xml:space="preserve">In an insurance-driven model, treatment decisions are often influenced or restricted by what the insurance company is willing to cover—not what’s best for your health. With fee-for-service, </w:t>
      </w:r>
      <w:r w:rsidRPr="00DB2F13">
        <w:rPr>
          <w:b/>
          <w:bCs/>
        </w:rPr>
        <w:t>your dentist works for you, not your insurance provider.</w:t>
      </w:r>
      <w:r w:rsidRPr="00DB2F13">
        <w:t xml:space="preserve"> Treatment plans are customized to your unique needs, not dictated by policy limitations or coverage tiers.</w:t>
      </w:r>
    </w:p>
    <w:p w14:paraId="127501ED" w14:textId="77777777" w:rsidR="00DB2F13" w:rsidRPr="00DB2F13" w:rsidRDefault="00DB2F13" w:rsidP="00DB2F13">
      <w:r w:rsidRPr="00DB2F13">
        <w:pict w14:anchorId="4F8A1B16">
          <v:rect id="_x0000_i1026" style="width:0;height:1.5pt" o:hralign="center" o:hrstd="t" o:hr="t" fillcolor="#a0a0a0" stroked="f"/>
        </w:pict>
      </w:r>
    </w:p>
    <w:p w14:paraId="2DD7A968" w14:textId="77777777" w:rsidR="00DB2F13" w:rsidRPr="00DB2F13" w:rsidRDefault="00DB2F13" w:rsidP="00DB2F13">
      <w:pPr>
        <w:rPr>
          <w:b/>
          <w:bCs/>
        </w:rPr>
      </w:pPr>
      <w:r w:rsidRPr="00DB2F13">
        <w:rPr>
          <w:b/>
          <w:bCs/>
        </w:rPr>
        <w:t>2. Higher Quality Materials and Techniques</w:t>
      </w:r>
    </w:p>
    <w:p w14:paraId="458AB91F" w14:textId="77777777" w:rsidR="00DB2F13" w:rsidRPr="00DB2F13" w:rsidRDefault="00DB2F13" w:rsidP="00DB2F13">
      <w:r w:rsidRPr="00DB2F13">
        <w:t xml:space="preserve">Insurance plans often reimburse at rates that encourage cost-cutting measures—such as using generic materials or rushing procedures. A fee-for-service model gives your dentist the freedom to use </w:t>
      </w:r>
      <w:r w:rsidRPr="00DB2F13">
        <w:rPr>
          <w:b/>
          <w:bCs/>
        </w:rPr>
        <w:t>superior materials, labs, and techniques</w:t>
      </w:r>
      <w:r w:rsidRPr="00DB2F13">
        <w:t xml:space="preserve"> that enhance durability, aesthetics, and long-term outcomes—without compromise.</w:t>
      </w:r>
    </w:p>
    <w:p w14:paraId="75ECB8E5" w14:textId="77777777" w:rsidR="00DB2F13" w:rsidRPr="00DB2F13" w:rsidRDefault="00DB2F13" w:rsidP="00DB2F13">
      <w:r w:rsidRPr="00DB2F13">
        <w:pict w14:anchorId="003DEB3F">
          <v:rect id="_x0000_i1027" style="width:0;height:1.5pt" o:hralign="center" o:hrstd="t" o:hr="t" fillcolor="#a0a0a0" stroked="f"/>
        </w:pict>
      </w:r>
    </w:p>
    <w:p w14:paraId="157E12D8" w14:textId="77777777" w:rsidR="00DB2F13" w:rsidRPr="00DB2F13" w:rsidRDefault="00DB2F13" w:rsidP="00DB2F13">
      <w:pPr>
        <w:rPr>
          <w:b/>
          <w:bCs/>
        </w:rPr>
      </w:pPr>
      <w:r w:rsidRPr="00DB2F13">
        <w:rPr>
          <w:b/>
          <w:bCs/>
        </w:rPr>
        <w:t>3. More Time with Your Dentist</w:t>
      </w:r>
    </w:p>
    <w:p w14:paraId="20A5A071" w14:textId="77777777" w:rsidR="00DB2F13" w:rsidRPr="00DB2F13" w:rsidRDefault="00DB2F13" w:rsidP="00DB2F13">
      <w:r w:rsidRPr="00DB2F13">
        <w:t xml:space="preserve">In FFS practices, dentists aren't forced to cram in high volumes of patients to make up for low insurance reimbursements. This means </w:t>
      </w:r>
      <w:r w:rsidRPr="00DB2F13">
        <w:rPr>
          <w:b/>
          <w:bCs/>
        </w:rPr>
        <w:t>more time for you</w:t>
      </w:r>
      <w:r w:rsidRPr="00DB2F13">
        <w:t>—to ask questions, understand your treatment, and receive focused, attentive care.</w:t>
      </w:r>
    </w:p>
    <w:p w14:paraId="0D08DCD4" w14:textId="77777777" w:rsidR="00DB2F13" w:rsidRPr="00DB2F13" w:rsidRDefault="00DB2F13" w:rsidP="00DB2F13">
      <w:r w:rsidRPr="00DB2F13">
        <w:pict w14:anchorId="6276719A">
          <v:rect id="_x0000_i1028" style="width:0;height:1.5pt" o:hralign="center" o:hrstd="t" o:hr="t" fillcolor="#a0a0a0" stroked="f"/>
        </w:pict>
      </w:r>
    </w:p>
    <w:p w14:paraId="280C7953" w14:textId="77777777" w:rsidR="00DB2F13" w:rsidRPr="00DB2F13" w:rsidRDefault="00DB2F13" w:rsidP="00DB2F13">
      <w:pPr>
        <w:rPr>
          <w:b/>
          <w:bCs/>
        </w:rPr>
      </w:pPr>
      <w:r w:rsidRPr="00DB2F13">
        <w:rPr>
          <w:b/>
          <w:bCs/>
        </w:rPr>
        <w:t>4. Emphasis on Prevention and Long-Term Health</w:t>
      </w:r>
    </w:p>
    <w:p w14:paraId="0197237F" w14:textId="77777777" w:rsidR="00DB2F13" w:rsidRPr="00DB2F13" w:rsidRDefault="00DB2F13" w:rsidP="00DB2F13">
      <w:r w:rsidRPr="00DB2F13">
        <w:t xml:space="preserve">Insurance models are often reactive—covering problems once they occur, rather than supporting proactive, preventive care. Fee-for-service dentistry prioritizes </w:t>
      </w:r>
      <w:r w:rsidRPr="00DB2F13">
        <w:rPr>
          <w:b/>
          <w:bCs/>
        </w:rPr>
        <w:t>minimally invasive, long-term solutions</w:t>
      </w:r>
      <w:r w:rsidRPr="00DB2F13">
        <w:t xml:space="preserve"> that help you avoid bigger problems down the line.</w:t>
      </w:r>
    </w:p>
    <w:p w14:paraId="1E397769" w14:textId="77777777" w:rsidR="00DB2F13" w:rsidRPr="00DB2F13" w:rsidRDefault="00DB2F13" w:rsidP="00DB2F13">
      <w:r w:rsidRPr="00DB2F13">
        <w:pict w14:anchorId="74F1171B">
          <v:rect id="_x0000_i1029" style="width:0;height:1.5pt" o:hralign="center" o:hrstd="t" o:hr="t" fillcolor="#a0a0a0" stroked="f"/>
        </w:pict>
      </w:r>
    </w:p>
    <w:p w14:paraId="1DA6BA6F" w14:textId="77777777" w:rsidR="00DB2F13" w:rsidRPr="00DB2F13" w:rsidRDefault="00DB2F13" w:rsidP="00DB2F13">
      <w:pPr>
        <w:rPr>
          <w:b/>
          <w:bCs/>
        </w:rPr>
      </w:pPr>
      <w:r w:rsidRPr="00DB2F13">
        <w:rPr>
          <w:b/>
          <w:bCs/>
        </w:rPr>
        <w:t>5. Transparent Pricing and No Surprise Bills</w:t>
      </w:r>
    </w:p>
    <w:p w14:paraId="204AF7A6" w14:textId="77777777" w:rsidR="00DB2F13" w:rsidRPr="00DB2F13" w:rsidRDefault="00DB2F13" w:rsidP="00DB2F13">
      <w:r w:rsidRPr="00DB2F13">
        <w:t xml:space="preserve">With fee-for-service care, you know </w:t>
      </w:r>
      <w:r w:rsidRPr="00DB2F13">
        <w:rPr>
          <w:b/>
          <w:bCs/>
        </w:rPr>
        <w:t>exactly what you're paying for</w:t>
      </w:r>
      <w:r w:rsidRPr="00DB2F13">
        <w:t>. No confusing insurance codes, denied claims, or unexpected balance bills. It’s a straightforward relationship between you and your dental team—with clear costs and clear value.</w:t>
      </w:r>
    </w:p>
    <w:p w14:paraId="770B69CA" w14:textId="77777777" w:rsidR="00DB2F13" w:rsidRPr="00DB2F13" w:rsidRDefault="00DB2F13" w:rsidP="00DB2F13">
      <w:r w:rsidRPr="00DB2F13">
        <w:pict w14:anchorId="60106031">
          <v:rect id="_x0000_i1030" style="width:0;height:1.5pt" o:hralign="center" o:hrstd="t" o:hr="t" fillcolor="#a0a0a0" stroked="f"/>
        </w:pict>
      </w:r>
    </w:p>
    <w:p w14:paraId="0BE661B6" w14:textId="77777777" w:rsidR="00DB2F13" w:rsidRPr="00DB2F13" w:rsidRDefault="00DB2F13" w:rsidP="00DB2F13">
      <w:pPr>
        <w:rPr>
          <w:b/>
          <w:bCs/>
        </w:rPr>
      </w:pPr>
      <w:r w:rsidRPr="00DB2F13">
        <w:rPr>
          <w:b/>
          <w:bCs/>
        </w:rPr>
        <w:lastRenderedPageBreak/>
        <w:t>6. True Patient-Dentist Partnership</w:t>
      </w:r>
    </w:p>
    <w:p w14:paraId="203F2D9B" w14:textId="77777777" w:rsidR="00DB2F13" w:rsidRPr="00DB2F13" w:rsidRDefault="00DB2F13" w:rsidP="00DB2F13">
      <w:r w:rsidRPr="00DB2F13">
        <w:t xml:space="preserve">You're not a policy number in a system—you’re a person with unique goals, preferences, and concerns. A fee-for-service model supports a </w:t>
      </w:r>
      <w:r w:rsidRPr="00DB2F13">
        <w:rPr>
          <w:b/>
          <w:bCs/>
        </w:rPr>
        <w:t>collaborative approach</w:t>
      </w:r>
      <w:r w:rsidRPr="00DB2F13">
        <w:t xml:space="preserve"> where you and your dentist work together to make informed choices about your care.</w:t>
      </w:r>
    </w:p>
    <w:p w14:paraId="32C54669" w14:textId="77777777" w:rsidR="00DB2F13" w:rsidRPr="00DB2F13" w:rsidRDefault="00DB2F13" w:rsidP="00DB2F13">
      <w:r w:rsidRPr="00DB2F13">
        <w:pict w14:anchorId="6F471B87">
          <v:rect id="_x0000_i1031" style="width:0;height:1.5pt" o:hralign="center" o:hrstd="t" o:hr="t" fillcolor="#a0a0a0" stroked="f"/>
        </w:pict>
      </w:r>
    </w:p>
    <w:p w14:paraId="552AFF56" w14:textId="77777777" w:rsidR="00DB2F13" w:rsidRPr="00DB2F13" w:rsidRDefault="00DB2F13" w:rsidP="00DB2F13">
      <w:pPr>
        <w:rPr>
          <w:b/>
          <w:bCs/>
        </w:rPr>
      </w:pPr>
      <w:r w:rsidRPr="00DB2F13">
        <w:rPr>
          <w:b/>
          <w:bCs/>
        </w:rPr>
        <w:t>7. Long-Term Savings Through Better Care</w:t>
      </w:r>
    </w:p>
    <w:p w14:paraId="6D92743C" w14:textId="77777777" w:rsidR="00DB2F13" w:rsidRPr="00DB2F13" w:rsidRDefault="00DB2F13" w:rsidP="00DB2F13">
      <w:r w:rsidRPr="00DB2F13">
        <w:t xml:space="preserve">While fee-for-service dentistry may appear more expensive upfront, investing in high-quality, well-planned treatment can </w:t>
      </w:r>
      <w:r w:rsidRPr="00DB2F13">
        <w:rPr>
          <w:b/>
          <w:bCs/>
        </w:rPr>
        <w:t>save you money in the long run</w:t>
      </w:r>
      <w:r w:rsidRPr="00DB2F13">
        <w:t xml:space="preserve"> by avoiding failed procedures, unnecessary rework, and preventable dental issues.</w:t>
      </w:r>
    </w:p>
    <w:p w14:paraId="26821484" w14:textId="77777777" w:rsidR="00DB2F13" w:rsidRPr="00DB2F13" w:rsidRDefault="00DB2F13" w:rsidP="00DB2F13">
      <w:r w:rsidRPr="00DB2F13">
        <w:pict w14:anchorId="15F8012F">
          <v:rect id="_x0000_i1032" style="width:0;height:1.5pt" o:hralign="center" o:hrstd="t" o:hr="t" fillcolor="#a0a0a0" stroked="f"/>
        </w:pict>
      </w:r>
    </w:p>
    <w:p w14:paraId="6759C306" w14:textId="77777777" w:rsidR="00DB2F13" w:rsidRPr="00DB2F13" w:rsidRDefault="00DB2F13" w:rsidP="00DB2F13">
      <w:pPr>
        <w:rPr>
          <w:b/>
          <w:bCs/>
        </w:rPr>
      </w:pPr>
      <w:r w:rsidRPr="00DB2F13">
        <w:rPr>
          <w:b/>
          <w:bCs/>
        </w:rPr>
        <w:t>In Summary:</w:t>
      </w:r>
    </w:p>
    <w:p w14:paraId="799BAA6C" w14:textId="77777777" w:rsidR="00DB2F13" w:rsidRPr="00DB2F13" w:rsidRDefault="00DB2F13" w:rsidP="00DB2F13">
      <w:r w:rsidRPr="00DB2F13">
        <w:t xml:space="preserve">A </w:t>
      </w:r>
      <w:r w:rsidRPr="00DB2F13">
        <w:rPr>
          <w:b/>
          <w:bCs/>
        </w:rPr>
        <w:t>fee-for-service dental model</w:t>
      </w:r>
      <w:r w:rsidRPr="00DB2F13">
        <w:t xml:space="preserve"> puts the focus back where it belongs: on you. It enables dentists to deliver thoughtful, personalized care using the best materials and practices—without shortcuts or interference. If you value transparency, trust, and long-term results, fee-for-service dentistry is often the smarter, healthier choice.</w:t>
      </w:r>
    </w:p>
    <w:p w14:paraId="63E5EAFE" w14:textId="77777777" w:rsidR="00DB2F13" w:rsidRDefault="00DB2F13"/>
    <w:sectPr w:rsidR="00DB2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13"/>
    <w:rsid w:val="00495007"/>
    <w:rsid w:val="00D348EF"/>
    <w:rsid w:val="00D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A443"/>
  <w15:chartTrackingRefBased/>
  <w15:docId w15:val="{4D6A539A-3DF5-4A02-8935-0EDA8C1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F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F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F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F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Oliver</dc:creator>
  <cp:keywords/>
  <dc:description/>
  <cp:lastModifiedBy>James Oliver</cp:lastModifiedBy>
  <cp:revision>1</cp:revision>
  <cp:lastPrinted>2025-06-10T14:28:00Z</cp:lastPrinted>
  <dcterms:created xsi:type="dcterms:W3CDTF">2025-06-10T14:28:00Z</dcterms:created>
  <dcterms:modified xsi:type="dcterms:W3CDTF">2025-06-19T13:20:00Z</dcterms:modified>
</cp:coreProperties>
</file>